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404F7" w:rsidRDefault="00F404F7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404F7" w:rsidRPr="00F404F7" w:rsidRDefault="00F404F7" w:rsidP="00F404F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F404F7">
        <w:rPr>
          <w:rFonts w:ascii="Times New Roman" w:eastAsia="Calibri" w:hAnsi="Times New Roman" w:cs="Times New Roman"/>
          <w:sz w:val="28"/>
          <w:szCs w:val="28"/>
          <w:lang w:eastAsia="ru-RU"/>
        </w:rPr>
        <w:t>СОВЕТ ДЕПУТАТОВ ВЕРХ-ИРМЕНСКОГО СЕЛЬСОВЕТА</w:t>
      </w:r>
    </w:p>
    <w:p w:rsidR="00F404F7" w:rsidRPr="00F404F7" w:rsidRDefault="00F404F7" w:rsidP="00F404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sz w:val="28"/>
          <w:szCs w:val="28"/>
          <w:lang w:eastAsia="ru-RU"/>
        </w:rPr>
        <w:t>ОРДЫНСКОГО  РАЙОНА  НОВОСИБИРСКОЙ  ОБЛАСТИ</w:t>
      </w:r>
    </w:p>
    <w:p w:rsidR="00F404F7" w:rsidRPr="00F404F7" w:rsidRDefault="00F404F7" w:rsidP="00F404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sz w:val="28"/>
          <w:szCs w:val="28"/>
          <w:lang w:eastAsia="ru-RU"/>
        </w:rPr>
        <w:t>ШЕСТОГО СОЗЫВА</w:t>
      </w:r>
    </w:p>
    <w:p w:rsidR="00F404F7" w:rsidRPr="00F404F7" w:rsidRDefault="00F404F7" w:rsidP="00F404F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404F7" w:rsidRPr="00F404F7" w:rsidRDefault="00F404F7" w:rsidP="00F404F7">
      <w:pPr>
        <w:tabs>
          <w:tab w:val="left" w:pos="735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РЕШЕНИЕ</w:t>
      </w:r>
      <w:r w:rsidRPr="00F404F7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F404F7" w:rsidRPr="00F404F7" w:rsidRDefault="00F404F7" w:rsidP="00F404F7">
      <w:pPr>
        <w:spacing w:after="0" w:line="240" w:lineRule="auto"/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</w:pPr>
      <w:r w:rsidRPr="00F4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053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Двадцатой  (внеочередной</w:t>
      </w:r>
      <w:r w:rsidRPr="00F404F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C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F404F7" w:rsidRPr="00F404F7" w:rsidRDefault="00F404F7" w:rsidP="00F404F7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  <w:tab/>
      </w:r>
      <w:r w:rsidRPr="00F404F7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</w:t>
      </w:r>
    </w:p>
    <w:p w:rsidR="00F404F7" w:rsidRPr="00F404F7" w:rsidRDefault="00383436" w:rsidP="00F404F7">
      <w:pPr>
        <w:tabs>
          <w:tab w:val="left" w:pos="729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>28.06.2023г</w:t>
      </w:r>
      <w:r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ab/>
        <w:t xml:space="preserve">              № 132</w:t>
      </w:r>
    </w:p>
    <w:p w:rsidR="00F404F7" w:rsidRPr="00F404F7" w:rsidRDefault="00F404F7" w:rsidP="00F404F7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     </w:t>
      </w:r>
    </w:p>
    <w:p w:rsidR="00F404F7" w:rsidRPr="00F404F7" w:rsidRDefault="00F404F7" w:rsidP="00F404F7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404F7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село  Верх-Ирмень</w:t>
      </w:r>
    </w:p>
    <w:p w:rsidR="00242D2D" w:rsidRDefault="00F404F7" w:rsidP="00F404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2D2D" w:rsidRDefault="00242D2D" w:rsidP="00F404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1F42" w:rsidRPr="00A21F42" w:rsidRDefault="00242D2D" w:rsidP="00F404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A21F42"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опроса граждан в </w:t>
      </w:r>
      <w:bookmarkStart w:id="0" w:name="_GoBack"/>
      <w:bookmarkEnd w:id="0"/>
      <w:r w:rsidR="00A21F42"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образовании Верх-Ирменского </w:t>
      </w:r>
      <w:r w:rsidR="00A21F42"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Федеральным 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7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</w:t>
      </w:r>
      <w:r w:rsidR="00242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авом сельского поселения Верх-Ирменского 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Верх-Ирменского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A21F42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</w:t>
      </w:r>
      <w:proofErr w:type="gramStart"/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F404F7">
        <w:fldChar w:fldCharType="begin"/>
      </w:r>
      <w:r w:rsidR="00F404F7">
        <w:instrText xml:space="preserve"> HYPERLINK "http://nla-service.minjust.ru:8080/rnla-links/ws" \l "_blank" </w:instrText>
      </w:r>
      <w:r w:rsidR="00F404F7">
        <w:fldChar w:fldCharType="separate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</w:t>
      </w:r>
      <w:r w:rsidR="00F40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назначения и проведения опроса граждан в муниципальном образовании </w:t>
      </w:r>
      <w:r w:rsidR="0024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Верх-Ирменского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согласно приложения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Направит</w:t>
      </w:r>
      <w:r w:rsidR="00242D2D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настоящее решение Главе Верх-Ирменского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в периодическом печатном издании органо</w:t>
      </w:r>
      <w:r w:rsidR="00242D2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местного самоуправления Верх-Ирменского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сельсовета Ордынского </w:t>
      </w:r>
      <w:r w:rsidR="00242D2D">
        <w:rPr>
          <w:rFonts w:ascii="Times New Roman" w:eastAsia="Times New Roman" w:hAnsi="Times New Roman" w:cs="Calibri"/>
          <w:sz w:val="28"/>
          <w:szCs w:val="28"/>
          <w:lang w:eastAsia="ru-RU"/>
        </w:rPr>
        <w:t>района Новосибирской области «Ирменская газета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» и разместить на официал</w:t>
      </w:r>
      <w:r w:rsidR="00242D2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ьном сайте администрации Верх-Ирменского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="00242D2D" w:rsidRPr="00242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постоянную комиссию </w:t>
      </w:r>
      <w:r w:rsidR="00242D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социальной законности Совета депутатов  Верх-Ирменского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242D2D" w:rsidRDefault="00242D2D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Pr="00242D2D" w:rsidRDefault="00242D2D" w:rsidP="00242D2D">
      <w:pPr>
        <w:tabs>
          <w:tab w:val="left" w:pos="103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a5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242D2D" w:rsidRPr="00242D2D" w:rsidTr="00546949">
        <w:trPr>
          <w:trHeight w:val="2545"/>
        </w:trPr>
        <w:tc>
          <w:tcPr>
            <w:tcW w:w="4977" w:type="dxa"/>
            <w:hideMark/>
          </w:tcPr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</w:t>
            </w:r>
          </w:p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>Верх-Ирменского сельсовета</w:t>
            </w:r>
          </w:p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>Новосибирской области</w:t>
            </w:r>
          </w:p>
          <w:p w:rsidR="00242D2D" w:rsidRPr="00242D2D" w:rsidRDefault="00242D2D" w:rsidP="00242D2D">
            <w:pPr>
              <w:spacing w:line="259" w:lineRule="auto"/>
              <w:ind w:firstLine="540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 xml:space="preserve">______________/ </w:t>
            </w:r>
            <w:proofErr w:type="spellStart"/>
            <w:r w:rsidRPr="00242D2D">
              <w:rPr>
                <w:rFonts w:eastAsia="Calibri"/>
                <w:sz w:val="28"/>
                <w:szCs w:val="28"/>
                <w:lang w:eastAsia="en-US"/>
              </w:rPr>
              <w:t>В.В.Кононова</w:t>
            </w:r>
            <w:proofErr w:type="spellEnd"/>
          </w:p>
        </w:tc>
        <w:tc>
          <w:tcPr>
            <w:tcW w:w="4978" w:type="dxa"/>
          </w:tcPr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 xml:space="preserve">Глава Верх-Ирменского сельсовета                                     </w:t>
            </w:r>
          </w:p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242D2D" w:rsidRPr="00242D2D" w:rsidRDefault="00242D2D" w:rsidP="00242D2D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>Новосибирской области</w:t>
            </w:r>
          </w:p>
          <w:p w:rsidR="00242D2D" w:rsidRPr="00242D2D" w:rsidRDefault="00242D2D" w:rsidP="00242D2D">
            <w:pPr>
              <w:spacing w:line="259" w:lineRule="auto"/>
              <w:ind w:firstLine="54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42D2D" w:rsidRPr="00242D2D" w:rsidRDefault="00242D2D" w:rsidP="00242D2D">
            <w:pPr>
              <w:spacing w:line="259" w:lineRule="auto"/>
              <w:ind w:firstLine="540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242D2D">
              <w:rPr>
                <w:rFonts w:eastAsia="Calibri"/>
                <w:sz w:val="28"/>
                <w:szCs w:val="28"/>
                <w:lang w:eastAsia="en-US"/>
              </w:rPr>
              <w:t>_______________/Н.Н. Медведева</w:t>
            </w:r>
          </w:p>
        </w:tc>
      </w:tr>
    </w:tbl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D2D" w:rsidRDefault="00242D2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B1D" w:rsidRDefault="00FF3B1D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38343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Верх-Ирменского 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83436">
        <w:rPr>
          <w:rFonts w:ascii="Times New Roman" w:eastAsia="Times New Roman" w:hAnsi="Times New Roman" w:cs="Times New Roman"/>
          <w:sz w:val="28"/>
          <w:szCs w:val="28"/>
          <w:lang w:eastAsia="ru-RU"/>
        </w:rPr>
        <w:t>т 28 июня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383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№132</w:t>
      </w:r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5B1AE8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4463">
        <w:rPr>
          <w:rFonts w:ascii="Times New Roman" w:hAnsi="Times New Roman" w:cs="Times New Roman"/>
          <w:bCs/>
          <w:sz w:val="28"/>
          <w:szCs w:val="28"/>
        </w:rPr>
        <w:t>назначения и проведения опроса граждан в </w:t>
      </w:r>
      <w:r w:rsidR="00FF3B1D">
        <w:rPr>
          <w:rFonts w:ascii="Times New Roman" w:hAnsi="Times New Roman" w:cs="Times New Roman"/>
          <w:bCs/>
          <w:sz w:val="28"/>
          <w:szCs w:val="28"/>
        </w:rPr>
        <w:t>муниципальном образовании Верх-Ирменского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1E0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Настоящий Порядок разработан в соответствии с Федеральным законом </w:t>
      </w:r>
      <w:hyperlink r:id="rId8" w:tgtFrame="_blank" w:history="1">
        <w:r w:rsidRPr="005B1A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06.10.2003 № 131-ФЗ</w:t>
        </w:r>
      </w:hyperlink>
      <w:r w:rsidRPr="005B1AE8">
        <w:rPr>
          <w:rFonts w:ascii="Times New Roman" w:hAnsi="Times New Roman" w:cs="Times New Roman"/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 w:rsidR="00235723">
        <w:rPr>
          <w:rFonts w:ascii="Times New Roman" w:hAnsi="Times New Roman" w:cs="Times New Roman"/>
          <w:sz w:val="28"/>
          <w:szCs w:val="28"/>
        </w:rPr>
        <w:t>Законом Новосибирской области от 29.06.2016 №74-ОЗ «Об отдельных вопросах назначения и проведения опроса граждан в муниципальных образованиях Новосибирской области»,</w:t>
      </w:r>
      <w:r w:rsidR="00235723" w:rsidRPr="00235723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83436">
        <w:rPr>
          <w:rFonts w:ascii="Times New Roman" w:hAnsi="Times New Roman" w:cs="Times New Roman"/>
          <w:sz w:val="28"/>
          <w:szCs w:val="28"/>
        </w:rPr>
        <w:t>сельского поселения 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2357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и регулирует процедуру назначения и проведения опроса граждан на территории муниципального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383436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1.2. Опрос граждан (далее - опрос) является одной из форм участия населения в осуществлении местного самоуправления. Опрос проводится с целью выявления мнения населения муниципального образования</w:t>
      </w:r>
      <w:r w:rsidR="00383436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1E0EF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по вопросам местного значения и его учета при принятии решений органами местного самоуправления и должностными лицами местного самоуправления</w:t>
      </w:r>
      <w:r w:rsidR="00383436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а также органами</w:t>
      </w:r>
      <w:r w:rsidR="001E0EF6">
        <w:rPr>
          <w:rFonts w:ascii="Times New Roman" w:hAnsi="Times New Roman" w:cs="Times New Roman"/>
          <w:sz w:val="28"/>
          <w:szCs w:val="28"/>
        </w:rPr>
        <w:t xml:space="preserve"> государственной власти Новосибирской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1.3. Опрос проводится на всей территории муниципального образования</w:t>
      </w:r>
      <w:r w:rsidR="00383436">
        <w:rPr>
          <w:rFonts w:ascii="Times New Roman" w:hAnsi="Times New Roman" w:cs="Times New Roman"/>
          <w:sz w:val="28"/>
          <w:szCs w:val="28"/>
        </w:rPr>
        <w:t xml:space="preserve"> Верх-Ирменского 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на части его территории.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1.4. В опросе имеют право участвовать жители муниципального образования </w:t>
      </w:r>
      <w:r w:rsidR="00383436">
        <w:rPr>
          <w:rFonts w:ascii="Times New Roman" w:hAnsi="Times New Roman" w:cs="Times New Roman"/>
          <w:sz w:val="28"/>
          <w:szCs w:val="28"/>
        </w:rPr>
        <w:t>Верх-Ирменского</w:t>
      </w:r>
      <w:r w:rsidR="00014CE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обладающие избирательным правом.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1.5. В опросе граждан по вопросу выявления мнения граждан о поддержке инициативного проекта вправе участвовать жители муниципального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>образования или его части, в которых предлагается реализовать инициативный проект, достигшие шестнадцатилетнего возраста.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014CE9">
      <w:pPr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Принципы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2.1. Граждане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2.2. Участие жителей в опросе является свободным и добровольным.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2.3. Подготовка, проведение и установление результатов опроса осуществляется открыто и гласно.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2.4. Результаты опроса носят рекомендательный характер.</w:t>
      </w:r>
    </w:p>
    <w:p w:rsidR="00014CE9" w:rsidRDefault="00014CE9" w:rsidP="005B1AE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E8" w:rsidRPr="005B1AE8" w:rsidRDefault="005B1AE8" w:rsidP="00014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3. Вопросы, выносимые на опрос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3.1. 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 xml:space="preserve">На опрос выносятся вопросы, отнесенные законодательством Российской Федерации, </w:t>
      </w:r>
      <w:r w:rsidR="00C75B24">
        <w:rPr>
          <w:rFonts w:ascii="Times New Roman" w:hAnsi="Times New Roman" w:cs="Times New Roman"/>
          <w:sz w:val="28"/>
          <w:szCs w:val="28"/>
        </w:rPr>
        <w:t xml:space="preserve">Законами Новосибирской области,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83436">
        <w:rPr>
          <w:rFonts w:ascii="Times New Roman" w:hAnsi="Times New Roman" w:cs="Times New Roman"/>
          <w:sz w:val="28"/>
          <w:szCs w:val="28"/>
        </w:rPr>
        <w:t xml:space="preserve">сельского поселения Верх-Ирменского </w:t>
      </w:r>
      <w:r w:rsidR="00014CE9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A65A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4CE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к вопросам местного значения, вопросы об изменении целевого назначения земель муниципального образования для объектов регионального и межрегионального значения и вопросы поддержки инициативного проекта на территории муниципального образования или его части.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3.2. Содержание вопросов, выносимых на опрос, не должно противоречить федеральному законодатель</w:t>
      </w:r>
      <w:r w:rsidR="00A65A3B">
        <w:rPr>
          <w:rFonts w:ascii="Times New Roman" w:hAnsi="Times New Roman" w:cs="Times New Roman"/>
          <w:sz w:val="28"/>
          <w:szCs w:val="28"/>
        </w:rPr>
        <w:t xml:space="preserve">ству, законодательству 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 xml:space="preserve">области, Уставу </w:t>
      </w:r>
      <w:r w:rsidR="00383436">
        <w:rPr>
          <w:rFonts w:ascii="Times New Roman" w:hAnsi="Times New Roman" w:cs="Times New Roman"/>
          <w:sz w:val="28"/>
          <w:szCs w:val="28"/>
        </w:rPr>
        <w:t>сельского поселения Верх-Ирменского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3.3. Вопросы, выносимые на опрос, должны быть сформированы четко и ясно, чтобы исключить их неоднозначное толкование.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A65A3B">
      <w:pPr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Инициатива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 Опрос граждан проводится по инициативе: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4.1.1.</w:t>
      </w:r>
      <w:r w:rsidR="00383436">
        <w:rPr>
          <w:rFonts w:ascii="Times New Roman" w:hAnsi="Times New Roman" w:cs="Times New Roman"/>
          <w:sz w:val="28"/>
          <w:szCs w:val="28"/>
        </w:rPr>
        <w:t xml:space="preserve"> Совета депутатов Верх-Ирменского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главы муниципального образования </w:t>
      </w:r>
      <w:r w:rsidR="00383436">
        <w:rPr>
          <w:rFonts w:ascii="Times New Roman" w:hAnsi="Times New Roman" w:cs="Times New Roman"/>
          <w:sz w:val="28"/>
          <w:szCs w:val="28"/>
        </w:rPr>
        <w:t>Верх-Ирменского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- по вопросам местного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 о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рганов </w:t>
      </w:r>
      <w:r>
        <w:rPr>
          <w:rFonts w:ascii="Times New Roman" w:hAnsi="Times New Roman" w:cs="Times New Roman"/>
          <w:sz w:val="28"/>
          <w:szCs w:val="28"/>
        </w:rPr>
        <w:t>государственной власти Новосибирской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 ж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ителей муниципального образования или его части, в которых предлагается реализовать инициативный проект, достигших </w:t>
      </w:r>
      <w:r w:rsidR="005B1AE8" w:rsidRPr="005B1AE8">
        <w:rPr>
          <w:rFonts w:ascii="Times New Roman" w:hAnsi="Times New Roman" w:cs="Times New Roman"/>
          <w:sz w:val="28"/>
          <w:szCs w:val="28"/>
        </w:rPr>
        <w:lastRenderedPageBreak/>
        <w:t>шестнадцатилетнего возраста, - для выявления мнения граждан о поддержке данного инициативного проекта.</w:t>
      </w:r>
    </w:p>
    <w:p w:rsidR="005B1AE8" w:rsidRPr="005B1AE8" w:rsidRDefault="005B1AE8" w:rsidP="003834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4.2. Инициаторы проведения опроса, указанные в пункте 4.1 настоящей статьи, за исключением</w:t>
      </w:r>
      <w:r w:rsidR="00383436">
        <w:rPr>
          <w:rFonts w:ascii="Times New Roman" w:hAnsi="Times New Roman" w:cs="Times New Roman"/>
          <w:sz w:val="28"/>
          <w:szCs w:val="28"/>
        </w:rPr>
        <w:t xml:space="preserve"> Совета депутатов Верх-Ирменского 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направляют в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Совет депутатов Верх-Ирменского 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383436">
        <w:rPr>
          <w:rFonts w:ascii="Times New Roman" w:hAnsi="Times New Roman" w:cs="Times New Roman"/>
          <w:sz w:val="28"/>
          <w:szCs w:val="28"/>
        </w:rPr>
        <w:t xml:space="preserve"> обращение о </w:t>
      </w:r>
      <w:r w:rsidRPr="005B1AE8">
        <w:rPr>
          <w:rFonts w:ascii="Times New Roman" w:hAnsi="Times New Roman" w:cs="Times New Roman"/>
          <w:sz w:val="28"/>
          <w:szCs w:val="28"/>
        </w:rPr>
        <w:t xml:space="preserve">проведении опроса.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В обращении указываются: примерные сроки проведения опроса, формулировка вопроса (вопросов), предлагаемого (предлагаемых) при проведении опроса, часть территории муниципального обр</w:t>
      </w:r>
      <w:r w:rsidR="00C75B24">
        <w:rPr>
          <w:rFonts w:ascii="Times New Roman" w:hAnsi="Times New Roman" w:cs="Times New Roman"/>
          <w:sz w:val="28"/>
          <w:szCs w:val="28"/>
        </w:rPr>
        <w:t xml:space="preserve">азования (если опрос необходимо провести на части территории </w:t>
      </w:r>
      <w:r w:rsidRPr="005B1AE8">
        <w:rPr>
          <w:rFonts w:ascii="Times New Roman" w:hAnsi="Times New Roman" w:cs="Times New Roman"/>
          <w:sz w:val="28"/>
          <w:szCs w:val="28"/>
        </w:rPr>
        <w:t>муниципального образования).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75B24">
      <w:pPr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Форма 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5.1. Опрос проводится путем поименного голосования по опросным листам по месту жительства участников опроса путем заполнения опросных листов на бумажном носителе.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Для проведения опроса граждан может использоваться также официальный сайт муниципального образования</w:t>
      </w:r>
      <w:r w:rsidR="00C75B24" w:rsidRPr="00C75B24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F5A4D">
      <w:pPr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Принятие решения о назначении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F5A4D" w:rsidRPr="005B1AE8" w:rsidRDefault="005B1AE8" w:rsidP="004F5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6.1. Решение о назначении опроса принимается</w:t>
      </w:r>
      <w:r w:rsidR="00383436">
        <w:rPr>
          <w:rFonts w:ascii="Times New Roman" w:hAnsi="Times New Roman" w:cs="Times New Roman"/>
          <w:sz w:val="28"/>
          <w:szCs w:val="28"/>
        </w:rPr>
        <w:t xml:space="preserve"> Советом депутатов Верх-Ирменского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4F5A4D"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 В решении</w:t>
      </w:r>
      <w:r w:rsidR="004F5A4D" w:rsidRPr="004F5A4D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>Совета депутатов Верх-Ирменского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устанавливаются: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1) дата и сроки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2) формулировка вопроса (вопросов), предлагаемого (предлагаемых) при проведении опроса;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3) методика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4) форма опросного листа;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5) минимальная численность жителей муниципального образования, участвующих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6) состав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7) порядок идентификации участников опроса в случае проведения опроса граждан с использованием официального сайта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6.2. 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Решение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>Совета депутатов Верх-Ирменского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 подлежит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официальному опубликованию (обнародованию) в порядке, установленном для официального опубликования (обнародования) муниципальных правовых актов Уставом </w:t>
      </w:r>
      <w:r w:rsidR="00383436">
        <w:rPr>
          <w:rFonts w:ascii="Times New Roman" w:hAnsi="Times New Roman" w:cs="Times New Roman"/>
          <w:sz w:val="28"/>
          <w:szCs w:val="28"/>
        </w:rPr>
        <w:t xml:space="preserve">сельского поселения Верх-Ирменского 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и (или) размещению на официальном сайте муниципального образования</w:t>
      </w:r>
      <w:r w:rsidR="004C740E" w:rsidRPr="004C740E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>Верх-Ирменского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 по</w:t>
      </w:r>
      <w:r w:rsidR="00383436">
        <w:rPr>
          <w:rFonts w:ascii="Times New Roman" w:hAnsi="Times New Roman" w:cs="Times New Roman"/>
          <w:sz w:val="28"/>
          <w:szCs w:val="28"/>
        </w:rPr>
        <w:t xml:space="preserve"> адресу: </w:t>
      </w:r>
      <w:proofErr w:type="spellStart"/>
      <w:r w:rsidR="00383436">
        <w:rPr>
          <w:rFonts w:ascii="Times New Roman" w:hAnsi="Times New Roman" w:cs="Times New Roman"/>
          <w:sz w:val="28"/>
          <w:szCs w:val="28"/>
          <w:lang w:val="en-US"/>
        </w:rPr>
        <w:t>irmenadm</w:t>
      </w:r>
      <w:proofErr w:type="spellEnd"/>
      <w:r w:rsidR="00383436" w:rsidRPr="00383436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383436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383436" w:rsidRPr="0038343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8343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5B1AE8">
        <w:rPr>
          <w:rFonts w:ascii="Times New Roman" w:hAnsi="Times New Roman" w:cs="Times New Roman"/>
          <w:sz w:val="28"/>
          <w:szCs w:val="28"/>
        </w:rPr>
        <w:t> не менее чем за десять дней до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C740E">
      <w:pPr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Комиссия по проведению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7.1. Подготовку и проведение опроса осуществляет комиссия по проведению опроса (далее - комиссия), созданная 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Совета депутатов 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 состав комиссии в обязательном порядке включаются представители от инициаторов проведения опроса. В состав комиссии могут быть включены представители предприятий, учреждений, общественных объединений (по согласованию).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7.2. Комиссия созывается не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чем на пятый день после опубликования (обнародования)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Совета депутатов 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опроса. На первом заседании комиссия избирает из своего состава председателя комиссии, заместителя председателя и секретаря комиссии. Заседание комиссии считается правомочным, если в нем приняло участие не менее половины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7.3. Комиссия: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 исполнение настоящего Порядка 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организует оповещение жителей о вопросе (вопросах), выносимом (выносимых) на опрос, порядке, периоде (дате) проведения опроса, месте нахождении комиссии по проведению опроса;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обеспечивает изготовление опросных листов в соответствии с утвержденной формой;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формирует списки лиц, осуществляющих сбор подписей;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устанавливает результаты опроса, обнародует их;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 иные полномочия в соответствии с настоящим Порядком.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7.4. Комиссия взаимодействует с органами местного самоуправления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органами государственной власти, общественными объединениями, средствами массовой информации, жителями муниципального образования.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Опросный лист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8.1. Форма опросного листа устанавливается решением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Совета депутатов 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примерной формой (приложение к Порядку).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8.2. Опросный лист должен включать: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точную формулировку вопроса (вопросов), выносимого (выносимых) на опрос;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дату опроса, разъяснение порядка заполнения опросного листа - таблицу, включающую следующие графы: фамилию, имя, отчество, адрес места жительства, варианты ответов – «за», «против», подпись опрашиваемого лица и дату внесения подписи;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подпись и сведения о лице, проводившем опрос (фамилия, и</w:t>
      </w:r>
      <w:r w:rsidR="008C79A9">
        <w:rPr>
          <w:rFonts w:ascii="Times New Roman" w:hAnsi="Times New Roman" w:cs="Times New Roman"/>
          <w:sz w:val="28"/>
          <w:szCs w:val="28"/>
        </w:rPr>
        <w:t>мя, отчество, место жительства,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дата подписания);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на лицевой стороне опросных листов в правом верхнем углу ставятся подписи председателя и секретаря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 вынесении на опрос нескольких вопросов опросные листы составляются раздельно по каждому вопросу.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8.3. Список лиц, осуществляющих сбор подписей в опросных листах, составляется комиссией не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чем за 3 дня до даты начала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сбору подписей могут быть привлечены представители органов территориального общественного самоуправления, общественных объединений, жители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>Верх-Ирменского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выдаются секретарем комиссии лицам, осуществляющим опрос, под роспись.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Порядок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9.1. Опрос проводится на основании решения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383436">
        <w:rPr>
          <w:rFonts w:ascii="Times New Roman" w:hAnsi="Times New Roman" w:cs="Times New Roman"/>
          <w:sz w:val="28"/>
          <w:szCs w:val="28"/>
        </w:rPr>
        <w:t xml:space="preserve">Совета депутатов  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п. 6.1 настоящего Порядка.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граждан проводится путем заполнения опросных листов на бумажном носителе и (или) размещенных на официальном сайте муниципального образования</w:t>
      </w:r>
      <w:r w:rsidR="00852355" w:rsidRPr="00852355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 xml:space="preserve">Совета депутатов Верх-Ирменского 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52355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9.2. В случае проведения опроса путем заполнения опросных листов на бумажном носителе, лицо, осуществляющее опрос, знакомит опрашиваемого с порядком заполнения опросного листа.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По предъявлении паспорта или иного заменяющего его документа опрашиваемый записывает в опросный ли</w:t>
      </w:r>
      <w:r w:rsidR="008C79A9">
        <w:rPr>
          <w:rFonts w:ascii="Times New Roman" w:hAnsi="Times New Roman" w:cs="Times New Roman"/>
          <w:sz w:val="28"/>
          <w:szCs w:val="28"/>
        </w:rPr>
        <w:t>ст свои фамилию, имя, отчество,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адрес, ставит любой знак в квадрате под словами «за», «против» и свою подпись.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просьбе опрашиваемого сведения может внести в опросный лист лицо, осуществляющее сбор подписей, или член комиссии, при этом участник опроса собственноручно ставит подпись и дату внесения подписи.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Опросные листы после их заполнения участниками опроса заверяются подписью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лица, осуществляющего опрос и передаются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в комиссию.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9.3. В случае проведения опроса с использованием официального сайта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участник опроса должен пройти идентификацию (аутентификацию) и заполнить опросный лист по установленной форме.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Установление результатов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10.1. Результаты проводимого опроса устанавливаются путем обработки и суммирования данных, содержащихся в опросных листах. На основании полученных результатов члены комиссии в течение 3 дней после дня завершения опроса составляют протокол, в котором указываются следующие данные: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дата составления протокола;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формулировка вопроса (вопросов), предлагаемого (предлагаемых) при проведении опроса, сроки проведения опроса: дата начала и окончания;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территория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обладающих правом на участие в опросе и проживающих на территории, на которой проводился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принявших участие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«за» вопрос, вынесенный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«против» вопроса, вынесенного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опросных листов и записей, признанных недействительными;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- решение комиссии о признании опроса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(несостоявшимся);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результаты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10.2. Опрос признается несостоявшимся в случае несоблюдения требования, устанавливающего минимальную численность жителей муниципального образования, подлежащих участию в опросе.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Вопрос, вынесенный на опрос, считается одобренным, если за него проголосовало более половины участников опроса, принявших участие в голосовании. Если опрос граждан проводился по нескольким вопросам, то подсчет голосов по каждому из вопросов производится отдельно.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Недействительными признаются опросные листы, по которым невозможно установить мнение участников опроса или не содержащие данных об участниках опроса или их подписи, а также опросные листы неустановленного образца и (или) не имеющие подписей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10.3. Протокол опроса подписывается председателем и секретарем комиссии и направляется вместе с сопроводительным письмом и опросными листами в течение 3 дней после дня завершения опроса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 xml:space="preserve">в Совет депутатов 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053280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82C9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="005B1AE8" w:rsidRPr="005B1AE8">
        <w:rPr>
          <w:rFonts w:ascii="Times New Roman" w:hAnsi="Times New Roman" w:cs="Times New Roman"/>
          <w:sz w:val="28"/>
          <w:szCs w:val="28"/>
        </w:rPr>
        <w:t>не позднее пяти дней со дня завершения опроса граждан направляет его итоги инициаторам проведения опроса. Опросные листы хранятся в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Совете депутатов Верх-Ирменского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в течение одного года </w:t>
      </w:r>
      <w:proofErr w:type="gramStart"/>
      <w:r w:rsidR="005B1AE8" w:rsidRPr="005B1AE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результатов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Результаты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11.1. 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Итоги опроса граждан подлежат официальному опубликованию в порядке, установленном для официального опубликования (обнародования) муниципальных правовых актов Уставом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 xml:space="preserve">сельского поселения 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, и (или) размещению на официальном сайте </w:t>
      </w:r>
      <w:r w:rsidR="00053280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82C9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по адресу: </w:t>
      </w:r>
      <w:proofErr w:type="spellStart"/>
      <w:r w:rsidR="00053280">
        <w:rPr>
          <w:rFonts w:ascii="Times New Roman" w:hAnsi="Times New Roman" w:cs="Times New Roman"/>
          <w:sz w:val="28"/>
          <w:szCs w:val="28"/>
          <w:lang w:val="en-US"/>
        </w:rPr>
        <w:t>irmenadm</w:t>
      </w:r>
      <w:proofErr w:type="spellEnd"/>
      <w:r w:rsidR="00053280" w:rsidRPr="00383436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53280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053280" w:rsidRPr="0038343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05328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53280" w:rsidRPr="005B1AE8">
        <w:rPr>
          <w:rFonts w:ascii="Times New Roman" w:hAnsi="Times New Roman" w:cs="Times New Roman"/>
          <w:sz w:val="28"/>
          <w:szCs w:val="28"/>
        </w:rPr>
        <w:t> </w:t>
      </w:r>
      <w:r w:rsidR="00053280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>__________</w:t>
      </w:r>
      <w:r w:rsidR="00C82C96" w:rsidRPr="005B1AE8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не позднее десяти дней со дня его завершения.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12.1. Финансирование мероприятий, связанных с подготовкой и проведением опроса граждан по инициативе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 xml:space="preserve">Совета депутатов 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главы муниципального образования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>Верх-Ирменского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жителей муниципального образования или его части, осуществляется за счет средств бюджета</w:t>
      </w:r>
      <w:r w:rsidR="00C82C96" w:rsidRPr="00C82C96">
        <w:rPr>
          <w:rFonts w:ascii="Times New Roman" w:hAnsi="Times New Roman" w:cs="Times New Roman"/>
          <w:sz w:val="28"/>
          <w:szCs w:val="28"/>
        </w:rPr>
        <w:t xml:space="preserve"> </w:t>
      </w:r>
      <w:r w:rsidR="00053280">
        <w:rPr>
          <w:rFonts w:ascii="Times New Roman" w:hAnsi="Times New Roman" w:cs="Times New Roman"/>
          <w:sz w:val="28"/>
          <w:szCs w:val="28"/>
        </w:rPr>
        <w:t>Верх-Ирменского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12.2. Порядок финансирования мероприятий, связанных с подготовкой и проведением опроса граждан по инициативе органов государственной власти </w:t>
      </w:r>
      <w:r w:rsidR="00C82C9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>области, осуществляется в соответствии с действующим законодательством.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C82C96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Приложение</w:t>
      </w: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Порядку назначения и проведения опроса</w:t>
      </w:r>
    </w:p>
    <w:p w:rsid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граждан в муниципальном образовании</w:t>
      </w:r>
    </w:p>
    <w:p w:rsidR="00C82C96" w:rsidRDefault="00053280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</w:p>
    <w:p w:rsidR="00C82C96" w:rsidRPr="005B1AE8" w:rsidRDefault="00C82C96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294463" w:rsidRDefault="005B1AE8" w:rsidP="00C82C9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4463">
        <w:rPr>
          <w:rFonts w:ascii="Times New Roman" w:hAnsi="Times New Roman" w:cs="Times New Roman"/>
          <w:bCs/>
          <w:i/>
          <w:sz w:val="28"/>
          <w:szCs w:val="28"/>
        </w:rPr>
        <w:t> (примерная форма)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  </w:t>
      </w:r>
      <w:r w:rsidRPr="005B1AE8">
        <w:rPr>
          <w:rFonts w:ascii="Times New Roman" w:hAnsi="Times New Roman" w:cs="Times New Roman"/>
          <w:sz w:val="28"/>
          <w:szCs w:val="28"/>
        </w:rPr>
        <w:t>Опрос назначен __________________________________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                        (название, дата и номер решения)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 (вопросы) опроса 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Дата проведения опроса __________________________________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154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3656"/>
        <w:gridCol w:w="3438"/>
        <w:gridCol w:w="956"/>
        <w:gridCol w:w="1627"/>
        <w:gridCol w:w="2700"/>
        <w:gridCol w:w="2065"/>
      </w:tblGrid>
      <w:tr w:rsidR="00294463" w:rsidRPr="005B1AE8" w:rsidTr="00A74735">
        <w:trPr>
          <w:trHeight w:val="253"/>
        </w:trPr>
        <w:tc>
          <w:tcPr>
            <w:tcW w:w="1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</w:t>
            </w:r>
          </w:p>
        </w:tc>
        <w:tc>
          <w:tcPr>
            <w:tcW w:w="3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места жительства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 ответа</w:t>
            </w:r>
          </w:p>
        </w:tc>
        <w:tc>
          <w:tcPr>
            <w:tcW w:w="2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Подпись и дата внесения</w:t>
            </w:r>
          </w:p>
        </w:tc>
      </w:tr>
      <w:tr w:rsidR="00294463" w:rsidRPr="005B1AE8" w:rsidTr="00294463">
        <w:trPr>
          <w:trHeight w:val="2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против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94463" w:rsidRPr="005B1AE8" w:rsidTr="00294463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5B1AE8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провел ______________________________________________________________________________________</w:t>
      </w:r>
    </w:p>
    <w:p w:rsidR="005B1AE8" w:rsidRPr="005B1AE8" w:rsidRDefault="00A719D5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(Ф.И.О., место жительства </w:t>
      </w:r>
      <w:r w:rsidR="005B1AE8" w:rsidRPr="005B1AE8">
        <w:rPr>
          <w:rFonts w:ascii="Times New Roman" w:hAnsi="Times New Roman" w:cs="Times New Roman"/>
          <w:sz w:val="28"/>
          <w:szCs w:val="28"/>
        </w:rPr>
        <w:t>лица, осуществляющего сбор подписей, дата подписания)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0510" w:rsidRPr="00B0082C" w:rsidRDefault="00F20510" w:rsidP="00A1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0510" w:rsidRPr="00B00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0"/>
  </w:num>
  <w:num w:numId="14">
    <w:abstractNumId w:val="18"/>
  </w:num>
  <w:num w:numId="15">
    <w:abstractNumId w:val="1"/>
  </w:num>
  <w:num w:numId="16">
    <w:abstractNumId w:val="15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22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9E"/>
    <w:rsid w:val="00014CE9"/>
    <w:rsid w:val="00030675"/>
    <w:rsid w:val="00053280"/>
    <w:rsid w:val="0007343D"/>
    <w:rsid w:val="000A5874"/>
    <w:rsid w:val="000B38B6"/>
    <w:rsid w:val="00160940"/>
    <w:rsid w:val="001E0EF6"/>
    <w:rsid w:val="00206FF1"/>
    <w:rsid w:val="0021459E"/>
    <w:rsid w:val="00235723"/>
    <w:rsid w:val="00242D2D"/>
    <w:rsid w:val="00294463"/>
    <w:rsid w:val="0034150F"/>
    <w:rsid w:val="00383436"/>
    <w:rsid w:val="00384470"/>
    <w:rsid w:val="00445626"/>
    <w:rsid w:val="004704F5"/>
    <w:rsid w:val="004C740E"/>
    <w:rsid w:val="004F5A4D"/>
    <w:rsid w:val="005B1AE8"/>
    <w:rsid w:val="00852355"/>
    <w:rsid w:val="008877E6"/>
    <w:rsid w:val="008C79A9"/>
    <w:rsid w:val="00984737"/>
    <w:rsid w:val="009A33BF"/>
    <w:rsid w:val="00A1298D"/>
    <w:rsid w:val="00A21F42"/>
    <w:rsid w:val="00A65A3B"/>
    <w:rsid w:val="00A719D5"/>
    <w:rsid w:val="00B0082C"/>
    <w:rsid w:val="00B227EC"/>
    <w:rsid w:val="00BA19EE"/>
    <w:rsid w:val="00C3043A"/>
    <w:rsid w:val="00C60A33"/>
    <w:rsid w:val="00C75B24"/>
    <w:rsid w:val="00C82C96"/>
    <w:rsid w:val="00CC34AD"/>
    <w:rsid w:val="00CE4686"/>
    <w:rsid w:val="00D62DD7"/>
    <w:rsid w:val="00DB5948"/>
    <w:rsid w:val="00DF11DF"/>
    <w:rsid w:val="00F20510"/>
    <w:rsid w:val="00F333E7"/>
    <w:rsid w:val="00F404F7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5">
    <w:name w:val="Table Grid"/>
    <w:basedOn w:val="a1"/>
    <w:uiPriority w:val="59"/>
    <w:rsid w:val="00242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5">
    <w:name w:val="Table Grid"/>
    <w:basedOn w:val="a1"/>
    <w:uiPriority w:val="59"/>
    <w:rsid w:val="00242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4AB81-3440-451A-9E50-5AC51C86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16</cp:revision>
  <dcterms:created xsi:type="dcterms:W3CDTF">2022-11-23T03:03:00Z</dcterms:created>
  <dcterms:modified xsi:type="dcterms:W3CDTF">2023-07-12T02:30:00Z</dcterms:modified>
</cp:coreProperties>
</file>